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66" w:rsidRDefault="00357066" w:rsidP="00B92E5B">
      <w:pPr>
        <w:jc w:val="center"/>
        <w:rPr>
          <w:rFonts w:ascii="Tahoma" w:hAnsi="Tahoma" w:cs="Tahoma"/>
          <w:b/>
          <w:color w:val="7030A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3F2848D" wp14:editId="19D3EE3D">
            <wp:simplePos x="0" y="0"/>
            <wp:positionH relativeFrom="column">
              <wp:posOffset>80646</wp:posOffset>
            </wp:positionH>
            <wp:positionV relativeFrom="paragraph">
              <wp:posOffset>304801</wp:posOffset>
            </wp:positionV>
            <wp:extent cx="1847850" cy="1428750"/>
            <wp:effectExtent l="209550" t="304800" r="209550" b="304800"/>
            <wp:wrapSquare wrapText="bothSides"/>
            <wp:docPr id="1" name="Image 1" descr="Description : cid:image001.jpg@01D44AB5.FE4F4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cid:image001.jpg@01D44AB5.FE4F41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66987">
                      <a:off x="0" y="0"/>
                      <a:ext cx="1847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E5B" w:rsidRDefault="00B92E5B" w:rsidP="00B92E5B">
      <w:pPr>
        <w:jc w:val="center"/>
        <w:rPr>
          <w:rFonts w:ascii="Tahoma" w:hAnsi="Tahoma" w:cs="Tahoma"/>
          <w:b/>
          <w:color w:val="7030A0"/>
        </w:rPr>
      </w:pPr>
    </w:p>
    <w:p w:rsidR="00357066" w:rsidRDefault="00357066" w:rsidP="00B92E5B">
      <w:pPr>
        <w:jc w:val="center"/>
        <w:rPr>
          <w:rFonts w:ascii="Tahoma" w:hAnsi="Tahoma" w:cs="Tahoma"/>
          <w:b/>
          <w:color w:val="7030A0"/>
        </w:rPr>
      </w:pPr>
    </w:p>
    <w:p w:rsidR="00357066" w:rsidRDefault="00357066" w:rsidP="00B92E5B">
      <w:pPr>
        <w:jc w:val="center"/>
        <w:rPr>
          <w:rFonts w:ascii="Tahoma" w:hAnsi="Tahoma" w:cs="Tahoma"/>
          <w:b/>
          <w:color w:val="7030A0"/>
        </w:rPr>
      </w:pPr>
    </w:p>
    <w:p w:rsidR="00357066" w:rsidRPr="00357066" w:rsidRDefault="00357066" w:rsidP="00357066">
      <w:pPr>
        <w:spacing w:after="120"/>
        <w:jc w:val="center"/>
        <w:rPr>
          <w:rFonts w:ascii="Tahoma" w:hAnsi="Tahoma" w:cs="Tahoma"/>
          <w:b/>
          <w:color w:val="7030A0"/>
          <w:sz w:val="32"/>
          <w:szCs w:val="32"/>
        </w:rPr>
      </w:pPr>
      <w:r w:rsidRPr="00357066">
        <w:rPr>
          <w:rFonts w:ascii="Tahoma" w:hAnsi="Tahoma" w:cs="Tahoma"/>
          <w:b/>
          <w:color w:val="7030A0"/>
          <w:sz w:val="32"/>
          <w:szCs w:val="32"/>
        </w:rPr>
        <w:t xml:space="preserve">A COMPTER DU 2 OCTOBRE 2018, </w:t>
      </w:r>
    </w:p>
    <w:p w:rsidR="00C14D9D" w:rsidRPr="00B92E5B" w:rsidRDefault="00357066" w:rsidP="00357066">
      <w:pPr>
        <w:spacing w:after="0"/>
        <w:jc w:val="center"/>
        <w:rPr>
          <w:rFonts w:ascii="Tahoma" w:hAnsi="Tahoma" w:cs="Tahoma"/>
          <w:b/>
          <w:color w:val="7030A0"/>
          <w:sz w:val="26"/>
          <w:szCs w:val="26"/>
        </w:rPr>
      </w:pPr>
      <w:r w:rsidRPr="00632F13">
        <w:rPr>
          <w:rFonts w:ascii="Tahoma" w:hAnsi="Tahoma" w:cs="Tahoma"/>
          <w:b/>
          <w:sz w:val="28"/>
          <w:szCs w:val="28"/>
        </w:rPr>
        <w:t>LA MEDIATHEQUE DE VERNOU LA CELLE MODIFIE SES HORAIRES</w:t>
      </w:r>
      <w:r w:rsidRPr="00357066">
        <w:rPr>
          <w:rFonts w:ascii="Tahoma" w:hAnsi="Tahoma" w:cs="Tahoma"/>
          <w:b/>
          <w:sz w:val="26"/>
          <w:szCs w:val="26"/>
        </w:rPr>
        <w:t>…</w:t>
      </w:r>
    </w:p>
    <w:p w:rsidR="00B92E5B" w:rsidRDefault="00B92E5B">
      <w:pPr>
        <w:rPr>
          <w:rFonts w:ascii="Tahoma" w:hAnsi="Tahoma" w:cs="Tahoma"/>
          <w:sz w:val="26"/>
          <w:szCs w:val="26"/>
        </w:rPr>
      </w:pPr>
    </w:p>
    <w:p w:rsidR="00357066" w:rsidRDefault="00357066">
      <w:pPr>
        <w:rPr>
          <w:rFonts w:ascii="Tahoma" w:hAnsi="Tahoma" w:cs="Tahoma"/>
          <w:sz w:val="26"/>
          <w:szCs w:val="26"/>
        </w:rPr>
      </w:pPr>
    </w:p>
    <w:p w:rsidR="00B92E5B" w:rsidRPr="00357066" w:rsidRDefault="00357066" w:rsidP="00357066">
      <w:pPr>
        <w:pStyle w:val="Paragraphedeliste"/>
        <w:numPr>
          <w:ilvl w:val="0"/>
          <w:numId w:val="1"/>
        </w:numPr>
        <w:tabs>
          <w:tab w:val="left" w:pos="5103"/>
        </w:tabs>
        <w:spacing w:after="0" w:line="240" w:lineRule="auto"/>
        <w:ind w:left="3119"/>
        <w:jc w:val="both"/>
        <w:rPr>
          <w:rFonts w:ascii="Tahoma" w:hAnsi="Tahoma" w:cs="Tahoma"/>
          <w:b/>
          <w:color w:val="FF0000"/>
          <w:sz w:val="26"/>
          <w:szCs w:val="26"/>
        </w:rPr>
      </w:pPr>
      <w:r w:rsidRPr="00357066">
        <w:rPr>
          <w:rFonts w:ascii="Tahoma" w:hAnsi="Tahoma" w:cs="Tahoma"/>
          <w:b/>
          <w:color w:val="FF0000"/>
          <w:sz w:val="26"/>
          <w:szCs w:val="26"/>
        </w:rPr>
        <w:t xml:space="preserve">Mardi : </w:t>
      </w:r>
      <w:r w:rsidRPr="00357066">
        <w:rPr>
          <w:rFonts w:ascii="Tahoma" w:hAnsi="Tahoma" w:cs="Tahoma"/>
          <w:b/>
          <w:color w:val="FF0000"/>
          <w:sz w:val="26"/>
          <w:szCs w:val="26"/>
        </w:rPr>
        <w:tab/>
        <w:t>14 h 00 - 18 h 00</w:t>
      </w:r>
    </w:p>
    <w:p w:rsidR="00357066" w:rsidRPr="00357066" w:rsidRDefault="00357066" w:rsidP="00357066">
      <w:pPr>
        <w:pStyle w:val="Paragraphedeliste"/>
        <w:numPr>
          <w:ilvl w:val="0"/>
          <w:numId w:val="1"/>
        </w:numPr>
        <w:tabs>
          <w:tab w:val="left" w:pos="5103"/>
        </w:tabs>
        <w:spacing w:after="0" w:line="240" w:lineRule="auto"/>
        <w:ind w:left="3119"/>
        <w:jc w:val="both"/>
        <w:rPr>
          <w:rFonts w:ascii="Tahoma" w:hAnsi="Tahoma" w:cs="Tahoma"/>
          <w:b/>
          <w:color w:val="FF0000"/>
          <w:sz w:val="26"/>
          <w:szCs w:val="26"/>
        </w:rPr>
      </w:pPr>
      <w:r w:rsidRPr="00357066">
        <w:rPr>
          <w:rFonts w:ascii="Tahoma" w:hAnsi="Tahoma" w:cs="Tahoma"/>
          <w:b/>
          <w:color w:val="FF0000"/>
          <w:sz w:val="26"/>
          <w:szCs w:val="26"/>
        </w:rPr>
        <w:t xml:space="preserve">Mercredi : </w:t>
      </w:r>
      <w:r w:rsidRPr="00357066">
        <w:rPr>
          <w:rFonts w:ascii="Tahoma" w:hAnsi="Tahoma" w:cs="Tahoma"/>
          <w:b/>
          <w:color w:val="FF0000"/>
          <w:sz w:val="26"/>
          <w:szCs w:val="26"/>
        </w:rPr>
        <w:tab/>
        <w:t xml:space="preserve">9 h 30 – 12 </w:t>
      </w:r>
      <w:r w:rsidR="00632F13">
        <w:rPr>
          <w:rFonts w:ascii="Tahoma" w:hAnsi="Tahoma" w:cs="Tahoma"/>
          <w:b/>
          <w:color w:val="FF0000"/>
          <w:sz w:val="26"/>
          <w:szCs w:val="26"/>
        </w:rPr>
        <w:t>h 30 / 14 h 0</w:t>
      </w:r>
      <w:bookmarkStart w:id="0" w:name="_GoBack"/>
      <w:bookmarkEnd w:id="0"/>
      <w:r w:rsidRPr="00357066">
        <w:rPr>
          <w:rFonts w:ascii="Tahoma" w:hAnsi="Tahoma" w:cs="Tahoma"/>
          <w:b/>
          <w:color w:val="FF0000"/>
          <w:sz w:val="26"/>
          <w:szCs w:val="26"/>
        </w:rPr>
        <w:t>0 – 18 h 00</w:t>
      </w:r>
    </w:p>
    <w:p w:rsidR="00B92E5B" w:rsidRPr="00B92E5B" w:rsidRDefault="00357066" w:rsidP="00357066">
      <w:pPr>
        <w:pStyle w:val="Paragraphedeliste"/>
        <w:numPr>
          <w:ilvl w:val="0"/>
          <w:numId w:val="1"/>
        </w:numPr>
        <w:tabs>
          <w:tab w:val="left" w:pos="5103"/>
        </w:tabs>
        <w:spacing w:after="0" w:line="240" w:lineRule="auto"/>
        <w:ind w:left="3119"/>
        <w:jc w:val="both"/>
        <w:rPr>
          <w:rFonts w:ascii="Tahoma" w:hAnsi="Tahoma" w:cs="Tahoma"/>
          <w:b/>
          <w:color w:val="CC0000"/>
          <w:sz w:val="26"/>
          <w:szCs w:val="26"/>
        </w:rPr>
      </w:pPr>
      <w:proofErr w:type="gramStart"/>
      <w:r>
        <w:rPr>
          <w:rFonts w:ascii="Tahoma" w:hAnsi="Tahoma" w:cs="Tahoma"/>
          <w:b/>
          <w:color w:val="CC0000"/>
          <w:sz w:val="26"/>
          <w:szCs w:val="26"/>
        </w:rPr>
        <w:t>Vendredi  :</w:t>
      </w:r>
      <w:proofErr w:type="gramEnd"/>
      <w:r>
        <w:rPr>
          <w:rFonts w:ascii="Tahoma" w:hAnsi="Tahoma" w:cs="Tahoma"/>
          <w:b/>
          <w:color w:val="CC0000"/>
          <w:sz w:val="26"/>
          <w:szCs w:val="26"/>
        </w:rPr>
        <w:t xml:space="preserve"> </w:t>
      </w:r>
      <w:r>
        <w:rPr>
          <w:rFonts w:ascii="Tahoma" w:hAnsi="Tahoma" w:cs="Tahoma"/>
          <w:b/>
          <w:color w:val="CC0000"/>
          <w:sz w:val="26"/>
          <w:szCs w:val="26"/>
        </w:rPr>
        <w:tab/>
        <w:t>14 h 00 - 18 h 3</w:t>
      </w:r>
      <w:r w:rsidR="00B92E5B" w:rsidRPr="00B92E5B">
        <w:rPr>
          <w:rFonts w:ascii="Tahoma" w:hAnsi="Tahoma" w:cs="Tahoma"/>
          <w:b/>
          <w:color w:val="CC0000"/>
          <w:sz w:val="26"/>
          <w:szCs w:val="26"/>
        </w:rPr>
        <w:t>0</w:t>
      </w:r>
    </w:p>
    <w:p w:rsidR="00B92E5B" w:rsidRPr="00B92E5B" w:rsidRDefault="00B92E5B" w:rsidP="00357066">
      <w:pPr>
        <w:pStyle w:val="Paragraphedeliste"/>
        <w:numPr>
          <w:ilvl w:val="0"/>
          <w:numId w:val="1"/>
        </w:numPr>
        <w:tabs>
          <w:tab w:val="left" w:pos="5103"/>
        </w:tabs>
        <w:spacing w:after="0" w:line="240" w:lineRule="auto"/>
        <w:ind w:left="3119"/>
        <w:jc w:val="both"/>
        <w:rPr>
          <w:rFonts w:ascii="Tahoma" w:hAnsi="Tahoma" w:cs="Tahoma"/>
          <w:b/>
          <w:color w:val="CC0000"/>
          <w:sz w:val="26"/>
          <w:szCs w:val="26"/>
        </w:rPr>
      </w:pPr>
      <w:r w:rsidRPr="00B92E5B">
        <w:rPr>
          <w:rFonts w:ascii="Tahoma" w:hAnsi="Tahoma" w:cs="Tahoma"/>
          <w:b/>
          <w:color w:val="CC0000"/>
          <w:sz w:val="26"/>
          <w:szCs w:val="26"/>
        </w:rPr>
        <w:t xml:space="preserve">Samedi : </w:t>
      </w:r>
      <w:r w:rsidR="00357066">
        <w:rPr>
          <w:rFonts w:ascii="Tahoma" w:hAnsi="Tahoma" w:cs="Tahoma"/>
          <w:b/>
          <w:color w:val="CC0000"/>
          <w:sz w:val="26"/>
          <w:szCs w:val="26"/>
        </w:rPr>
        <w:tab/>
        <w:t>9</w:t>
      </w:r>
      <w:r w:rsidRPr="00B92E5B">
        <w:rPr>
          <w:rFonts w:ascii="Tahoma" w:hAnsi="Tahoma" w:cs="Tahoma"/>
          <w:b/>
          <w:color w:val="CC0000"/>
          <w:sz w:val="26"/>
          <w:szCs w:val="26"/>
        </w:rPr>
        <w:t xml:space="preserve"> h </w:t>
      </w:r>
      <w:r w:rsidR="00357066">
        <w:rPr>
          <w:rFonts w:ascii="Tahoma" w:hAnsi="Tahoma" w:cs="Tahoma"/>
          <w:b/>
          <w:color w:val="CC0000"/>
          <w:sz w:val="26"/>
          <w:szCs w:val="26"/>
        </w:rPr>
        <w:t>30 - 12 h 3</w:t>
      </w:r>
      <w:r w:rsidRPr="00B92E5B">
        <w:rPr>
          <w:rFonts w:ascii="Tahoma" w:hAnsi="Tahoma" w:cs="Tahoma"/>
          <w:b/>
          <w:color w:val="CC0000"/>
          <w:sz w:val="26"/>
          <w:szCs w:val="26"/>
        </w:rPr>
        <w:t>0</w:t>
      </w:r>
      <w:r w:rsidR="00357066">
        <w:rPr>
          <w:rFonts w:ascii="Tahoma" w:hAnsi="Tahoma" w:cs="Tahoma"/>
          <w:b/>
          <w:color w:val="CC0000"/>
          <w:sz w:val="26"/>
          <w:szCs w:val="26"/>
        </w:rPr>
        <w:t xml:space="preserve"> / 14 h 00 – 17 h 00</w:t>
      </w:r>
    </w:p>
    <w:p w:rsidR="00B92E5B" w:rsidRPr="00B92E5B" w:rsidRDefault="00B92E5B" w:rsidP="00B92E5B">
      <w:pPr>
        <w:jc w:val="both"/>
        <w:rPr>
          <w:rFonts w:ascii="Tahoma" w:hAnsi="Tahoma" w:cs="Tahoma"/>
          <w:sz w:val="26"/>
          <w:szCs w:val="26"/>
        </w:rPr>
      </w:pPr>
    </w:p>
    <w:p w:rsidR="00B92E5B" w:rsidRDefault="00357066" w:rsidP="00B92E5B">
      <w:pPr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A noter que la médiathèque ouvrira désormais un dimanche sur deux, de 9 h 30 à 12 h 30, d’octobre à mai, les semaines paires.</w:t>
      </w:r>
    </w:p>
    <w:p w:rsidR="00357066" w:rsidRDefault="00357066" w:rsidP="00B92E5B">
      <w:pPr>
        <w:jc w:val="both"/>
        <w:rPr>
          <w:rFonts w:ascii="Tahoma" w:hAnsi="Tahoma" w:cs="Tahoma"/>
          <w:b/>
          <w:sz w:val="26"/>
          <w:szCs w:val="26"/>
        </w:rPr>
      </w:pPr>
      <w:r w:rsidRPr="00357066">
        <w:rPr>
          <w:rFonts w:ascii="Tahoma" w:hAnsi="Tahoma" w:cs="Tahoma"/>
          <w:b/>
          <w:color w:val="336699"/>
          <w:sz w:val="26"/>
          <w:szCs w:val="26"/>
          <w:u w:val="single"/>
        </w:rPr>
        <w:t>Permanences jusque décembre 2018</w:t>
      </w:r>
      <w:r>
        <w:rPr>
          <w:rFonts w:ascii="Tahoma" w:hAnsi="Tahoma" w:cs="Tahoma"/>
          <w:b/>
          <w:sz w:val="26"/>
          <w:szCs w:val="26"/>
        </w:rPr>
        <w:t> :</w:t>
      </w:r>
    </w:p>
    <w:p w:rsidR="00357066" w:rsidRDefault="00357066" w:rsidP="00357066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Dimanche 7 et 21 octobre</w:t>
      </w:r>
    </w:p>
    <w:p w:rsidR="00357066" w:rsidRDefault="00357066" w:rsidP="00357066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Dimanche 4 et 18 novembre</w:t>
      </w:r>
    </w:p>
    <w:p w:rsidR="00357066" w:rsidRPr="00357066" w:rsidRDefault="00357066" w:rsidP="00357066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Dimanche 2, 16 et 30 décembre</w:t>
      </w:r>
    </w:p>
    <w:p w:rsidR="00B92E5B" w:rsidRPr="00B92E5B" w:rsidRDefault="00B92E5B" w:rsidP="00B92E5B">
      <w:pPr>
        <w:jc w:val="both"/>
        <w:rPr>
          <w:rFonts w:ascii="Tahoma" w:hAnsi="Tahoma" w:cs="Tahoma"/>
          <w:sz w:val="26"/>
          <w:szCs w:val="26"/>
        </w:rPr>
      </w:pPr>
    </w:p>
    <w:p w:rsidR="00B92E5B" w:rsidRPr="00B92E5B" w:rsidRDefault="00B92E5B" w:rsidP="00B92E5B">
      <w:pPr>
        <w:jc w:val="both"/>
        <w:rPr>
          <w:rFonts w:ascii="Tahoma" w:hAnsi="Tahoma" w:cs="Tahoma"/>
          <w:sz w:val="26"/>
          <w:szCs w:val="26"/>
        </w:rPr>
      </w:pPr>
    </w:p>
    <w:sectPr w:rsidR="00B92E5B" w:rsidRPr="00B92E5B" w:rsidSect="0035706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F2E8F"/>
    <w:multiLevelType w:val="hybridMultilevel"/>
    <w:tmpl w:val="F850A5BA"/>
    <w:lvl w:ilvl="0" w:tplc="4A12E80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5B"/>
    <w:rsid w:val="0016606A"/>
    <w:rsid w:val="00357066"/>
    <w:rsid w:val="00632F13"/>
    <w:rsid w:val="00784949"/>
    <w:rsid w:val="008E3C7C"/>
    <w:rsid w:val="00B92E5B"/>
    <w:rsid w:val="00C14D9D"/>
    <w:rsid w:val="00C3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39D0"/>
  <w15:chartTrackingRefBased/>
  <w15:docId w15:val="{2F1523A9-8E5F-47F1-9DCC-3FEB32FE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2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4AB5.FE4F41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c. GLOAGUEN</dc:creator>
  <cp:keywords/>
  <dc:description/>
  <cp:lastModifiedBy>Christelle c. GLOAGUEN</cp:lastModifiedBy>
  <cp:revision>3</cp:revision>
  <cp:lastPrinted>2018-06-27T07:53:00Z</cp:lastPrinted>
  <dcterms:created xsi:type="dcterms:W3CDTF">2018-09-21T10:13:00Z</dcterms:created>
  <dcterms:modified xsi:type="dcterms:W3CDTF">2018-09-21T10:14:00Z</dcterms:modified>
</cp:coreProperties>
</file>